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2207" w:rsidRDefault="00000000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619125" cy="7715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2630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19124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207" w:rsidRDefault="00000000">
      <w:pPr>
        <w:pStyle w:val="1"/>
        <w:spacing w:after="120"/>
        <w:rPr>
          <w:spacing w:val="34"/>
          <w:sz w:val="40"/>
          <w:szCs w:val="40"/>
        </w:rPr>
      </w:pPr>
      <w:r>
        <w:rPr>
          <w:spacing w:val="34"/>
          <w:sz w:val="40"/>
          <w:szCs w:val="40"/>
        </w:rPr>
        <w:t>ПОСТАНОВЛЕНИЕ</w:t>
      </w:r>
    </w:p>
    <w:p w:rsidR="00442207" w:rsidRDefault="00000000">
      <w:pPr>
        <w:spacing w:after="12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администрации города-КУРОРТА железноводска ставропольского края</w:t>
      </w:r>
    </w:p>
    <w:p w:rsidR="00442207" w:rsidRDefault="00442207">
      <w:pPr>
        <w:pStyle w:val="afc"/>
        <w:rPr>
          <w:caps/>
          <w:sz w:val="36"/>
          <w:szCs w:val="36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5"/>
        <w:gridCol w:w="4110"/>
        <w:gridCol w:w="567"/>
        <w:gridCol w:w="1560"/>
      </w:tblGrid>
      <w:tr w:rsidR="00442207">
        <w:trPr>
          <w:trHeight w:val="100"/>
        </w:trPr>
        <w:tc>
          <w:tcPr>
            <w:tcW w:w="30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42207" w:rsidRPr="00A87B9C" w:rsidRDefault="00A87B9C" w:rsidP="00A87B9C">
            <w:pPr>
              <w:jc w:val="center"/>
              <w:rPr>
                <w:sz w:val="28"/>
                <w:szCs w:val="28"/>
              </w:rPr>
            </w:pPr>
            <w:r w:rsidRPr="00A87B9C">
              <w:rPr>
                <w:sz w:val="28"/>
                <w:szCs w:val="28"/>
              </w:rPr>
              <w:t>31 октября 2024 г.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442207" w:rsidRDefault="00000000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г.Железноводск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44220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42207" w:rsidRDefault="00A87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</w:t>
            </w:r>
          </w:p>
        </w:tc>
      </w:tr>
    </w:tbl>
    <w:p w:rsidR="00442207" w:rsidRDefault="00442207">
      <w:pPr>
        <w:pStyle w:val="afc"/>
        <w:spacing w:line="240" w:lineRule="auto"/>
        <w:jc w:val="left"/>
        <w:rPr>
          <w:caps/>
        </w:rPr>
      </w:pPr>
    </w:p>
    <w:p w:rsidR="00442207" w:rsidRDefault="00442207">
      <w:pPr>
        <w:pStyle w:val="afc"/>
        <w:spacing w:line="240" w:lineRule="auto"/>
        <w:jc w:val="left"/>
      </w:pPr>
    </w:p>
    <w:p w:rsidR="00442207" w:rsidRDefault="00442207">
      <w:pPr>
        <w:rPr>
          <w:sz w:val="28"/>
        </w:rPr>
      </w:pPr>
    </w:p>
    <w:p w:rsidR="00442207" w:rsidRDefault="0000000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 предоставления субсидии юридическим лицам, индивидуальным предпринимателям, физическим лицам – производителям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города-</w:t>
      </w:r>
      <w:proofErr w:type="gramStart"/>
      <w:r>
        <w:rPr>
          <w:sz w:val="28"/>
          <w:szCs w:val="28"/>
        </w:rPr>
        <w:t>курорта  Железноводска</w:t>
      </w:r>
      <w:proofErr w:type="gramEnd"/>
      <w:r>
        <w:rPr>
          <w:sz w:val="28"/>
          <w:szCs w:val="28"/>
        </w:rPr>
        <w:t xml:space="preserve"> Ставропольского края         от 04 октября 2023 г.  № 791 </w:t>
      </w:r>
    </w:p>
    <w:p w:rsidR="00442207" w:rsidRDefault="00442207">
      <w:pPr>
        <w:pStyle w:val="afc"/>
        <w:tabs>
          <w:tab w:val="left" w:pos="709"/>
        </w:tabs>
      </w:pPr>
    </w:p>
    <w:p w:rsidR="00442207" w:rsidRDefault="00442207">
      <w:pPr>
        <w:jc w:val="both"/>
        <w:rPr>
          <w:sz w:val="28"/>
          <w:szCs w:val="28"/>
        </w:rPr>
      </w:pPr>
    </w:p>
    <w:p w:rsidR="00442207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78.4 Бюджетного кодекса Российской Федерации, ф</w:t>
      </w:r>
      <w:r>
        <w:rPr>
          <w:rStyle w:val="aff6"/>
          <w:color w:val="auto"/>
          <w:sz w:val="28"/>
          <w:szCs w:val="28"/>
        </w:rPr>
        <w:t xml:space="preserve">едеральными законами </w:t>
      </w:r>
      <w:r>
        <w:rPr>
          <w:sz w:val="28"/>
          <w:szCs w:val="28"/>
        </w:rPr>
        <w:t>от 29 декабря 2012 г. № 273-ФЗ «Об образовании в Российской Федерации»</w:t>
      </w:r>
      <w:r>
        <w:rPr>
          <w:rStyle w:val="aff6"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>от 13 июля 2020 г. № 189-ФЗ «О государственном (муниципальном) социальном заказе на оказание государственных (муниципальных) услуг в социальной сфере», приказом министерства финансов Ставропольского края от 06 октября 2022 г. № 233 «Об утверждении типовых форм соглашений, заключаемых в соответствии с частью 6 статьи 9 Федерального закона от 13 июля 2020 года 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города-курорта Железноводска Ставропольского края от  01 сентября 2023 г. № 695 «Об организации оказания муниципальных услуг в социальной сфере по направлению деятельности «Реализация дополнительных общеразвивающих программ (за исключением дополнительных предпрофессиональных программ в области искусств)» на территории муниципального образования города-курорта Железноводска Ставропольского края»</w:t>
      </w:r>
    </w:p>
    <w:p w:rsidR="00442207" w:rsidRDefault="00442207">
      <w:pPr>
        <w:shd w:val="clear" w:color="auto" w:fill="FFFFFF"/>
        <w:ind w:right="-1"/>
        <w:jc w:val="both"/>
        <w:rPr>
          <w:sz w:val="28"/>
          <w:szCs w:val="28"/>
        </w:rPr>
      </w:pPr>
    </w:p>
    <w:p w:rsidR="00442207" w:rsidRDefault="00000000">
      <w:pPr>
        <w:spacing w:line="10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42207" w:rsidRDefault="00442207">
      <w:pPr>
        <w:ind w:right="-1"/>
        <w:jc w:val="both"/>
        <w:rPr>
          <w:sz w:val="28"/>
          <w:szCs w:val="28"/>
        </w:rPr>
      </w:pPr>
    </w:p>
    <w:p w:rsidR="00442207" w:rsidRDefault="00000000">
      <w:pPr>
        <w:pStyle w:val="afc"/>
        <w:tabs>
          <w:tab w:val="left" w:pos="709"/>
        </w:tabs>
        <w:spacing w:line="240" w:lineRule="auto"/>
      </w:pPr>
      <w:r>
        <w:rPr>
          <w:color w:val="000000"/>
          <w:lang w:eastAsia="ru-RU"/>
        </w:rPr>
        <w:tab/>
        <w:t xml:space="preserve">1. Утвердить прилагаемые изменения, которые вносятся в </w:t>
      </w:r>
      <w:r>
        <w:t xml:space="preserve">Порядок предоставления субсидии юридическим лицам, индивидуальным предпринимателям, физическим лицам – производителям услуг на оплату соглашения о финансовом обеспечении затрат, связанных с оказанием муниципальных </w:t>
      </w:r>
      <w:proofErr w:type="gramStart"/>
      <w:r>
        <w:t>услуг  в</w:t>
      </w:r>
      <w:proofErr w:type="gramEnd"/>
      <w:r>
        <w:t xml:space="preserve">  социальной  сфере  в  соответствии  с  </w:t>
      </w:r>
      <w:r w:rsidR="00037E84">
        <w:t xml:space="preserve">  </w:t>
      </w:r>
      <w:r>
        <w:t>социальным</w:t>
      </w:r>
    </w:p>
    <w:p w:rsidR="00442207" w:rsidRDefault="00000000">
      <w:pPr>
        <w:pStyle w:val="afc"/>
        <w:tabs>
          <w:tab w:val="left" w:pos="709"/>
        </w:tabs>
        <w:spacing w:line="240" w:lineRule="auto"/>
        <w:rPr>
          <w:color w:val="1A1A1A"/>
          <w:lang w:eastAsia="ru-RU"/>
        </w:rPr>
      </w:pPr>
      <w:r>
        <w:t xml:space="preserve">сертификатом, утвержденный постановлением администрации города-курорта Железноводска Ставропольского края от 04 октября 2023 г. № 791 </w:t>
      </w:r>
      <w:r>
        <w:lastRenderedPageBreak/>
        <w:t>«Об утверждении Порядка предоставления субсидии юридическим лицам, индивидуальным предпринимателям, физическим лицам – производителям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 (с изменениями, внесенными постановлением администрации города-курорта Железноводска Ставропольского края          от 03 июля 2024 г. № 451).</w:t>
      </w:r>
    </w:p>
    <w:p w:rsidR="00442207" w:rsidRDefault="00442207">
      <w:pPr>
        <w:pStyle w:val="afc"/>
        <w:tabs>
          <w:tab w:val="left" w:pos="709"/>
        </w:tabs>
        <w:spacing w:line="240" w:lineRule="auto"/>
      </w:pPr>
    </w:p>
    <w:p w:rsidR="00442207" w:rsidRDefault="00000000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общественно-политическом еженедельнике «</w:t>
      </w:r>
      <w:proofErr w:type="spellStart"/>
      <w:r>
        <w:rPr>
          <w:sz w:val="28"/>
          <w:szCs w:val="28"/>
        </w:rPr>
        <w:t>Железноводские</w:t>
      </w:r>
      <w:proofErr w:type="spellEnd"/>
      <w:r>
        <w:rPr>
          <w:sz w:val="28"/>
          <w:szCs w:val="28"/>
        </w:rPr>
        <w:t xml:space="preserve"> ведомости» и р</w:t>
      </w:r>
      <w:r>
        <w:rPr>
          <w:color w:val="000000"/>
          <w:sz w:val="28"/>
          <w:szCs w:val="28"/>
        </w:rPr>
        <w:t xml:space="preserve">азместить на официальном сайте Думы города-курорта Железноводска Ставропольского края </w:t>
      </w:r>
      <w:proofErr w:type="gramStart"/>
      <w:r>
        <w:rPr>
          <w:color w:val="000000"/>
          <w:sz w:val="28"/>
          <w:szCs w:val="28"/>
        </w:rPr>
        <w:t>и  администрации</w:t>
      </w:r>
      <w:proofErr w:type="gramEnd"/>
      <w:r>
        <w:rPr>
          <w:color w:val="000000"/>
          <w:sz w:val="28"/>
          <w:szCs w:val="28"/>
        </w:rPr>
        <w:t xml:space="preserve"> города-курорта Железноводска Ставропольского края в  сети Интернет.</w:t>
      </w:r>
    </w:p>
    <w:p w:rsidR="00442207" w:rsidRDefault="00442207">
      <w:pPr>
        <w:ind w:right="-1" w:firstLine="708"/>
        <w:contextualSpacing/>
        <w:jc w:val="both"/>
      </w:pPr>
    </w:p>
    <w:p w:rsidR="00442207" w:rsidRDefault="00000000">
      <w:pPr>
        <w:tabs>
          <w:tab w:val="left" w:pos="709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выполнением настоящего постановления возложить на заместителя главы администрации города-курорта Железноводска Ставропольского края Шумкину А.С.</w:t>
      </w:r>
    </w:p>
    <w:p w:rsidR="00442207" w:rsidRDefault="00000000">
      <w:pPr>
        <w:spacing w:after="198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2207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442207" w:rsidRDefault="00442207">
      <w:pPr>
        <w:spacing w:line="100" w:lineRule="atLeast"/>
        <w:ind w:right="-1"/>
        <w:jc w:val="both"/>
        <w:rPr>
          <w:sz w:val="28"/>
          <w:szCs w:val="28"/>
        </w:rPr>
      </w:pPr>
    </w:p>
    <w:p w:rsidR="00442207" w:rsidRDefault="00442207">
      <w:pPr>
        <w:spacing w:line="240" w:lineRule="exact"/>
        <w:rPr>
          <w:sz w:val="28"/>
          <w:szCs w:val="28"/>
        </w:rPr>
      </w:pPr>
    </w:p>
    <w:p w:rsidR="00442207" w:rsidRDefault="000000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города-курорта</w:t>
      </w:r>
    </w:p>
    <w:p w:rsidR="00442207" w:rsidRDefault="000000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Железноводска </w:t>
      </w:r>
    </w:p>
    <w:p w:rsidR="00442207" w:rsidRDefault="00000000">
      <w:pPr>
        <w:tabs>
          <w:tab w:val="left" w:pos="7938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Е.Е. Бакулин</w:t>
      </w:r>
    </w:p>
    <w:p w:rsidR="00442207" w:rsidRDefault="00442207">
      <w:pPr>
        <w:spacing w:line="240" w:lineRule="exact"/>
        <w:rPr>
          <w:sz w:val="28"/>
          <w:szCs w:val="28"/>
        </w:rPr>
      </w:pPr>
    </w:p>
    <w:p w:rsidR="00442207" w:rsidRDefault="00442207">
      <w:pPr>
        <w:spacing w:line="240" w:lineRule="exact"/>
        <w:rPr>
          <w:sz w:val="28"/>
          <w:szCs w:val="28"/>
        </w:rPr>
      </w:pPr>
    </w:p>
    <w:p w:rsidR="00442207" w:rsidRDefault="00442207">
      <w:pPr>
        <w:spacing w:line="240" w:lineRule="exact"/>
        <w:rPr>
          <w:sz w:val="28"/>
          <w:szCs w:val="28"/>
        </w:rPr>
      </w:pPr>
    </w:p>
    <w:p w:rsidR="00442207" w:rsidRDefault="00442207">
      <w:pPr>
        <w:spacing w:line="240" w:lineRule="exact"/>
        <w:rPr>
          <w:sz w:val="28"/>
          <w:szCs w:val="28"/>
        </w:rPr>
      </w:pPr>
    </w:p>
    <w:p w:rsidR="00442207" w:rsidRDefault="00442207">
      <w:pPr>
        <w:spacing w:line="240" w:lineRule="exact"/>
        <w:rPr>
          <w:sz w:val="28"/>
          <w:szCs w:val="28"/>
        </w:rPr>
      </w:pPr>
    </w:p>
    <w:p w:rsidR="00442207" w:rsidRDefault="00442207">
      <w:pPr>
        <w:spacing w:line="240" w:lineRule="exact"/>
        <w:rPr>
          <w:sz w:val="28"/>
          <w:szCs w:val="28"/>
        </w:rPr>
      </w:pPr>
    </w:p>
    <w:p w:rsidR="00442207" w:rsidRDefault="00442207">
      <w:pPr>
        <w:spacing w:line="240" w:lineRule="exact"/>
        <w:rPr>
          <w:sz w:val="28"/>
          <w:szCs w:val="28"/>
        </w:rPr>
      </w:pPr>
    </w:p>
    <w:p w:rsidR="00442207" w:rsidRDefault="00442207">
      <w:pPr>
        <w:spacing w:line="240" w:lineRule="exact"/>
        <w:rPr>
          <w:sz w:val="28"/>
          <w:szCs w:val="28"/>
        </w:rPr>
      </w:pPr>
    </w:p>
    <w:p w:rsidR="00442207" w:rsidRDefault="00442207">
      <w:pPr>
        <w:spacing w:line="240" w:lineRule="exact"/>
        <w:rPr>
          <w:sz w:val="28"/>
          <w:szCs w:val="28"/>
        </w:rPr>
      </w:pPr>
    </w:p>
    <w:p w:rsidR="00442207" w:rsidRDefault="00442207">
      <w:pPr>
        <w:spacing w:line="240" w:lineRule="exact"/>
        <w:rPr>
          <w:sz w:val="28"/>
          <w:szCs w:val="28"/>
        </w:rPr>
      </w:pPr>
    </w:p>
    <w:p w:rsidR="00442207" w:rsidRDefault="00442207">
      <w:pPr>
        <w:spacing w:line="240" w:lineRule="exact"/>
        <w:rPr>
          <w:sz w:val="28"/>
          <w:szCs w:val="28"/>
        </w:rPr>
      </w:pPr>
    </w:p>
    <w:p w:rsidR="00442207" w:rsidRDefault="00442207">
      <w:pPr>
        <w:spacing w:line="240" w:lineRule="exact"/>
        <w:rPr>
          <w:sz w:val="28"/>
          <w:szCs w:val="28"/>
        </w:rPr>
      </w:pPr>
    </w:p>
    <w:p w:rsidR="00442207" w:rsidRDefault="00442207">
      <w:pPr>
        <w:spacing w:line="240" w:lineRule="exact"/>
        <w:rPr>
          <w:sz w:val="28"/>
          <w:szCs w:val="28"/>
        </w:rPr>
      </w:pPr>
    </w:p>
    <w:sectPr w:rsidR="00442207">
      <w:headerReference w:type="default" r:id="rId10"/>
      <w:pgSz w:w="11906" w:h="16838"/>
      <w:pgMar w:top="1134" w:right="567" w:bottom="96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4111" w:rsidRDefault="00D84111">
      <w:r>
        <w:separator/>
      </w:r>
    </w:p>
  </w:endnote>
  <w:endnote w:type="continuationSeparator" w:id="0">
    <w:p w:rsidR="00D84111" w:rsidRDefault="00D8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4111" w:rsidRDefault="00D84111">
      <w:r>
        <w:separator/>
      </w:r>
    </w:p>
  </w:footnote>
  <w:footnote w:type="continuationSeparator" w:id="0">
    <w:p w:rsidR="00D84111" w:rsidRDefault="00D84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5924246"/>
    </w:sdtPr>
    <w:sdtContent>
      <w:p w:rsidR="00442207" w:rsidRDefault="00000000">
        <w:pPr>
          <w:pStyle w:val="afa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>
          <w:rPr>
            <w:sz w:val="28"/>
          </w:rPr>
          <w:t>3</w:t>
        </w:r>
        <w:r>
          <w:rPr>
            <w:sz w:val="28"/>
          </w:rPr>
          <w:fldChar w:fldCharType="end"/>
        </w:r>
      </w:p>
    </w:sdtContent>
  </w:sdt>
  <w:p w:rsidR="00442207" w:rsidRDefault="00442207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13CC5"/>
    <w:multiLevelType w:val="hybridMultilevel"/>
    <w:tmpl w:val="41500390"/>
    <w:lvl w:ilvl="0" w:tplc="F45CEF58">
      <w:start w:val="1"/>
      <w:numFmt w:val="decimal"/>
      <w:suff w:val="space"/>
      <w:lvlText w:val="%1."/>
      <w:lvlJc w:val="left"/>
      <w:pPr>
        <w:ind w:left="568"/>
      </w:pPr>
      <w:rPr>
        <w:sz w:val="28"/>
        <w:szCs w:val="28"/>
      </w:rPr>
    </w:lvl>
    <w:lvl w:ilvl="1" w:tplc="B53C41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AA02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AC43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E68C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BA10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803C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50B9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CEA1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5267F3C"/>
    <w:multiLevelType w:val="hybridMultilevel"/>
    <w:tmpl w:val="C6FAE7B8"/>
    <w:lvl w:ilvl="0" w:tplc="390CF77C">
      <w:start w:val="1"/>
      <w:numFmt w:val="decimal"/>
      <w:suff w:val="space"/>
      <w:lvlText w:val="%1."/>
      <w:lvlJc w:val="left"/>
      <w:pPr>
        <w:ind w:left="420"/>
      </w:pPr>
      <w:rPr>
        <w:sz w:val="28"/>
        <w:szCs w:val="28"/>
      </w:rPr>
    </w:lvl>
    <w:lvl w:ilvl="1" w:tplc="0D9445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E64B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14CB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5C64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183C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EC60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426F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E098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84B7F81"/>
    <w:multiLevelType w:val="hybridMultilevel"/>
    <w:tmpl w:val="98ACA7BA"/>
    <w:lvl w:ilvl="0" w:tplc="18445276">
      <w:start w:val="1"/>
      <w:numFmt w:val="decimal"/>
      <w:suff w:val="space"/>
      <w:lvlText w:val="%1."/>
      <w:lvlJc w:val="left"/>
      <w:pPr>
        <w:ind w:left="568"/>
      </w:pPr>
      <w:rPr>
        <w:sz w:val="28"/>
        <w:szCs w:val="28"/>
      </w:rPr>
    </w:lvl>
    <w:lvl w:ilvl="1" w:tplc="F9189D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6022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CCED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4EF1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E062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0A52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BCE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6C6F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BFD053F"/>
    <w:multiLevelType w:val="hybridMultilevel"/>
    <w:tmpl w:val="DB04AE0A"/>
    <w:lvl w:ilvl="0" w:tplc="6A84AEDA">
      <w:start w:val="1"/>
      <w:numFmt w:val="decimal"/>
      <w:suff w:val="space"/>
      <w:lvlText w:val="%1."/>
      <w:lvlJc w:val="left"/>
      <w:pPr>
        <w:ind w:left="568"/>
      </w:pPr>
      <w:rPr>
        <w:sz w:val="28"/>
        <w:szCs w:val="28"/>
      </w:rPr>
    </w:lvl>
    <w:lvl w:ilvl="1" w:tplc="6C4E51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C8F5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10BE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D0D5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9CBE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80B9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7062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261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1D711C6"/>
    <w:multiLevelType w:val="hybridMultilevel"/>
    <w:tmpl w:val="09AA2F5A"/>
    <w:lvl w:ilvl="0" w:tplc="E0E4156C">
      <w:start w:val="1"/>
      <w:numFmt w:val="decimal"/>
      <w:suff w:val="space"/>
      <w:lvlText w:val="%1."/>
      <w:lvlJc w:val="left"/>
      <w:pPr>
        <w:ind w:left="568"/>
      </w:pPr>
      <w:rPr>
        <w:sz w:val="28"/>
        <w:szCs w:val="28"/>
      </w:rPr>
    </w:lvl>
    <w:lvl w:ilvl="1" w:tplc="3CD41D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1879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0686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1A3A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F4FA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EA80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F2BA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506B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078330209">
    <w:abstractNumId w:val="1"/>
  </w:num>
  <w:num w:numId="2" w16cid:durableId="4941873">
    <w:abstractNumId w:val="0"/>
  </w:num>
  <w:num w:numId="3" w16cid:durableId="337779186">
    <w:abstractNumId w:val="3"/>
  </w:num>
  <w:num w:numId="4" w16cid:durableId="643506721">
    <w:abstractNumId w:val="2"/>
  </w:num>
  <w:num w:numId="5" w16cid:durableId="226234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207"/>
    <w:rsid w:val="00037E84"/>
    <w:rsid w:val="00177575"/>
    <w:rsid w:val="00442207"/>
    <w:rsid w:val="007F5F9E"/>
    <w:rsid w:val="00A87B9C"/>
    <w:rsid w:val="00D84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7147"/>
  <w15:docId w15:val="{2C859477-11BE-43EA-87B0-F8ABF573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32"/>
      <w:szCs w:val="32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caps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page number"/>
    <w:qFormat/>
    <w:rPr>
      <w:rFonts w:cs="Times New Roman"/>
    </w:rPr>
  </w:style>
  <w:style w:type="character" w:styleId="af8">
    <w:name w:val="line number"/>
    <w:basedOn w:val="a0"/>
    <w:uiPriority w:val="99"/>
    <w:semiHidden/>
    <w:unhideWhenUsed/>
    <w:qFormat/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qFormat/>
  </w:style>
  <w:style w:type="paragraph" w:styleId="afc">
    <w:name w:val="Body Text"/>
    <w:basedOn w:val="a"/>
    <w:qFormat/>
    <w:pPr>
      <w:spacing w:line="240" w:lineRule="exact"/>
      <w:jc w:val="both"/>
    </w:pPr>
    <w:rPr>
      <w:sz w:val="28"/>
      <w:szCs w:val="28"/>
    </w:rPr>
  </w:style>
  <w:style w:type="paragraph" w:styleId="afd">
    <w:name w:val="Body Text Indent"/>
    <w:basedOn w:val="a"/>
    <w:qFormat/>
    <w:pPr>
      <w:spacing w:after="120"/>
      <w:ind w:left="283"/>
    </w:pPr>
  </w:style>
  <w:style w:type="paragraph" w:styleId="ac">
    <w:name w:val="footer"/>
    <w:basedOn w:val="a"/>
    <w:link w:val="ab"/>
    <w:qFormat/>
  </w:style>
  <w:style w:type="paragraph" w:styleId="afe">
    <w:name w:val="List"/>
    <w:basedOn w:val="afc"/>
    <w:qFormat/>
    <w:rPr>
      <w:rFonts w:cs="Mangal"/>
    </w:rPr>
  </w:style>
  <w:style w:type="character" w:customStyle="1" w:styleId="25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3">
    <w:name w:val="Основной шрифт абзаца1"/>
    <w:qFormat/>
  </w:style>
  <w:style w:type="character" w:customStyle="1" w:styleId="43">
    <w:name w:val="Знак Знак4"/>
    <w:qFormat/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33">
    <w:name w:val="Знак Знак3"/>
    <w:qFormat/>
    <w:rPr>
      <w:rFonts w:ascii="Times New Roman" w:hAnsi="Times New Roman" w:cs="Times New Roman"/>
      <w:sz w:val="32"/>
      <w:szCs w:val="32"/>
    </w:rPr>
  </w:style>
  <w:style w:type="character" w:customStyle="1" w:styleId="26">
    <w:name w:val="Знак Знак2"/>
    <w:qFormat/>
    <w:rPr>
      <w:rFonts w:ascii="Times New Roman" w:hAnsi="Times New Roman" w:cs="Times New Roman"/>
      <w:sz w:val="28"/>
      <w:szCs w:val="28"/>
    </w:rPr>
  </w:style>
  <w:style w:type="character" w:customStyle="1" w:styleId="14">
    <w:name w:val="Знак Знак1"/>
    <w:qFormat/>
    <w:rPr>
      <w:rFonts w:ascii="Times New Roman" w:hAnsi="Times New Roman" w:cs="Times New Roman"/>
      <w:sz w:val="32"/>
      <w:szCs w:val="32"/>
    </w:rPr>
  </w:style>
  <w:style w:type="character" w:customStyle="1" w:styleId="aff">
    <w:name w:val="Знак Знак"/>
    <w:qFormat/>
    <w:rPr>
      <w:rFonts w:ascii="Times New Roman" w:hAnsi="Times New Roman" w:cs="Times New Roman"/>
      <w:sz w:val="32"/>
      <w:szCs w:val="32"/>
    </w:rPr>
  </w:style>
  <w:style w:type="character" w:customStyle="1" w:styleId="aff0">
    <w:name w:val="Символ нумерации"/>
    <w:qFormat/>
  </w:style>
  <w:style w:type="paragraph" w:customStyle="1" w:styleId="15">
    <w:name w:val="Заголовок1"/>
    <w:basedOn w:val="a"/>
    <w:next w:val="afc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7">
    <w:name w:val="Указатель2"/>
    <w:basedOn w:val="a"/>
    <w:qFormat/>
    <w:pPr>
      <w:suppressLineNumbers/>
    </w:pPr>
    <w:rPr>
      <w:rFonts w:ascii="Arial" w:hAnsi="Arial" w:cs="Mangal"/>
    </w:rPr>
  </w:style>
  <w:style w:type="paragraph" w:customStyle="1" w:styleId="17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pPr>
      <w:widowControl w:val="0"/>
    </w:pPr>
    <w:rPr>
      <w:rFonts w:eastAsia="Arial"/>
      <w:b/>
      <w:bCs/>
      <w:sz w:val="24"/>
      <w:szCs w:val="24"/>
      <w:lang w:eastAsia="ar-SA"/>
    </w:rPr>
  </w:style>
  <w:style w:type="paragraph" w:customStyle="1" w:styleId="19">
    <w:name w:val="1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aff3">
    <w:name w:val="Содержимое врезки"/>
    <w:basedOn w:val="afc"/>
    <w:qFormat/>
  </w:style>
  <w:style w:type="paragraph" w:customStyle="1" w:styleId="ConsPlusNormal">
    <w:name w:val="ConsPlusNormal"/>
    <w:qFormat/>
    <w:pPr>
      <w:widowControl w:val="0"/>
      <w:spacing w:after="200" w:line="240" w:lineRule="exact"/>
      <w:ind w:firstLine="720"/>
      <w:jc w:val="both"/>
    </w:pPr>
    <w:rPr>
      <w:rFonts w:ascii="Arial" w:eastAsia="Arial" w:hAnsi="Arial" w:cs="Arial"/>
      <w:color w:val="00000A"/>
      <w:lang w:eastAsia="ar-SA"/>
    </w:rPr>
  </w:style>
  <w:style w:type="paragraph" w:customStyle="1" w:styleId="aff4">
    <w:name w:val="Базовый"/>
    <w:qFormat/>
    <w:pPr>
      <w:spacing w:after="200" w:line="240" w:lineRule="exact"/>
      <w:jc w:val="both"/>
    </w:pPr>
    <w:rPr>
      <w:color w:val="00000A"/>
      <w:sz w:val="28"/>
      <w:szCs w:val="28"/>
      <w:lang w:eastAsia="ar-SA"/>
    </w:rPr>
  </w:style>
  <w:style w:type="character" w:customStyle="1" w:styleId="afb">
    <w:name w:val="Верхний колонтитул Знак"/>
    <w:basedOn w:val="a0"/>
    <w:link w:val="afa"/>
    <w:uiPriority w:val="99"/>
    <w:qFormat/>
    <w:rPr>
      <w:sz w:val="32"/>
      <w:szCs w:val="32"/>
      <w:lang w:eastAsia="ar-SA"/>
    </w:rPr>
  </w:style>
  <w:style w:type="paragraph" w:styleId="aff5">
    <w:name w:val="List Paragraph"/>
    <w:basedOn w:val="a"/>
    <w:uiPriority w:val="34"/>
    <w:qFormat/>
    <w:pPr>
      <w:ind w:left="720"/>
      <w:contextualSpacing/>
    </w:pPr>
  </w:style>
  <w:style w:type="character" w:customStyle="1" w:styleId="aff6">
    <w:name w:val="Гипертекстовая ссылка"/>
    <w:basedOn w:val="a0"/>
    <w:uiPriority w:val="99"/>
    <w:qFormat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B00129-CB49-4B77-A7E5-54A744D5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2761</Characters>
  <Application>Microsoft Office Word</Application>
  <DocSecurity>0</DocSecurity>
  <Lines>23</Lines>
  <Paragraphs>6</Paragraphs>
  <ScaleCrop>false</ScaleCrop>
  <Company>Microsoft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142</cp:revision>
  <cp:lastPrinted>2024-10-31T09:25:00Z</cp:lastPrinted>
  <dcterms:created xsi:type="dcterms:W3CDTF">2019-04-09T09:38:00Z</dcterms:created>
  <dcterms:modified xsi:type="dcterms:W3CDTF">2024-10-31T09:30:00Z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51895EE58BEB423F9A061F953C0DBDE8_13</vt:lpwstr>
  </property>
</Properties>
</file>